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EF" w:rsidRPr="009533D4" w:rsidRDefault="00AE0D15" w:rsidP="009533D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3D4">
        <w:rPr>
          <w:rFonts w:ascii="Times New Roman" w:hAnsi="Times New Roman" w:cs="Times New Roman"/>
          <w:sz w:val="28"/>
          <w:szCs w:val="28"/>
        </w:rPr>
        <w:t>Описание материала</w:t>
      </w:r>
    </w:p>
    <w:p w:rsidR="00AE0D15" w:rsidRPr="009533D4" w:rsidRDefault="00AE0D15" w:rsidP="009533D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3D4">
        <w:rPr>
          <w:rFonts w:ascii="Times New Roman" w:hAnsi="Times New Roman" w:cs="Times New Roman"/>
          <w:sz w:val="28"/>
          <w:szCs w:val="28"/>
        </w:rPr>
        <w:t>Информация об авторе, месте и значении презентации</w:t>
      </w:r>
    </w:p>
    <w:tbl>
      <w:tblPr>
        <w:tblStyle w:val="a3"/>
        <w:tblW w:w="0" w:type="auto"/>
        <w:tblLook w:val="04A0"/>
      </w:tblPr>
      <w:tblGrid>
        <w:gridCol w:w="675"/>
        <w:gridCol w:w="9179"/>
      </w:tblGrid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ФИО: Чернова Александра Викторовна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Место работы: Муниципальное бюджетное образовательное учреждение «Средняя общеобразовательная школа №7 им. О.Н. Мамченкова» </w:t>
            </w:r>
          </w:p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г. Елизова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Должность: учитель начальных классов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Предмет: русский язык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Класс: 4</w:t>
            </w:r>
            <w:r w:rsidR="00795B21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класс УМК «Школа России»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Цель урока:</w:t>
            </w:r>
            <w:r w:rsidR="00931429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знакомства с наречием как частью речи</w:t>
            </w:r>
            <w:r w:rsidR="00931EC6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  <w:r w:rsidR="00931429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162C" w:rsidRPr="009533D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1429" w:rsidRPr="009533D4">
              <w:rPr>
                <w:rFonts w:ascii="Times New Roman" w:hAnsi="Times New Roman" w:cs="Times New Roman"/>
                <w:sz w:val="28"/>
                <w:szCs w:val="28"/>
              </w:rPr>
              <w:t>Наречие как часть речи</w:t>
            </w:r>
            <w:r w:rsidR="001D162C" w:rsidRPr="009533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179" w:type="dxa"/>
          </w:tcPr>
          <w:p w:rsidR="00AE0D15" w:rsidRPr="009533D4" w:rsidRDefault="00AE0D1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Тип урока:</w:t>
            </w:r>
            <w:r w:rsidR="00931429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нового материала </w:t>
            </w:r>
          </w:p>
        </w:tc>
      </w:tr>
      <w:tr w:rsidR="00AE0D15" w:rsidRPr="009533D4" w:rsidTr="00AE0D15">
        <w:tc>
          <w:tcPr>
            <w:tcW w:w="675" w:type="dxa"/>
          </w:tcPr>
          <w:p w:rsidR="00AE0D15" w:rsidRPr="009533D4" w:rsidRDefault="00AE0D1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179" w:type="dxa"/>
          </w:tcPr>
          <w:p w:rsidR="00AE0D15" w:rsidRPr="009533D4" w:rsidRDefault="00931EC6" w:rsidP="009533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9F19A3" w:rsidRPr="00953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9A3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данной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презентации: подведение учащихся  к  формулированию темы урока</w:t>
            </w:r>
            <w:r w:rsidR="009F19A3" w:rsidRPr="009533D4">
              <w:rPr>
                <w:rFonts w:ascii="Times New Roman" w:hAnsi="Times New Roman" w:cs="Times New Roman"/>
                <w:sz w:val="28"/>
                <w:szCs w:val="28"/>
              </w:rPr>
              <w:t>, выявлени</w:t>
            </w:r>
            <w:r w:rsidR="00CA1E4F" w:rsidRPr="009533D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F19A3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уровня </w:t>
            </w:r>
            <w:r w:rsidR="001D162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недостающих </w:t>
            </w:r>
            <w:r w:rsidR="009F19A3" w:rsidRPr="009533D4">
              <w:rPr>
                <w:rFonts w:ascii="Times New Roman" w:hAnsi="Times New Roman" w:cs="Times New Roman"/>
                <w:sz w:val="28"/>
                <w:szCs w:val="28"/>
              </w:rPr>
              <w:t>знаний по теме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и постановк</w:t>
            </w:r>
            <w:r w:rsidR="00CA1E4F" w:rsidRPr="009533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9A3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задач. </w:t>
            </w:r>
          </w:p>
          <w:p w:rsidR="009F19A3" w:rsidRPr="009533D4" w:rsidRDefault="009F19A3" w:rsidP="009533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Задачи данной презентации: </w:t>
            </w:r>
          </w:p>
          <w:p w:rsidR="003C57ED" w:rsidRPr="009533D4" w:rsidRDefault="003C57ED" w:rsidP="009533D4">
            <w:pPr>
              <w:tabs>
                <w:tab w:val="left" w:pos="709"/>
                <w:tab w:val="left" w:pos="851"/>
                <w:tab w:val="left" w:pos="113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</w:t>
            </w:r>
            <w:r w:rsidR="004E52DD" w:rsidRPr="009533D4">
              <w:rPr>
                <w:rFonts w:ascii="Times New Roman" w:hAnsi="Times New Roman" w:cs="Times New Roman"/>
                <w:sz w:val="28"/>
                <w:szCs w:val="28"/>
              </w:rPr>
              <w:t>мыслительную деятельность учащихся посредством заданий кроссворда;</w:t>
            </w:r>
          </w:p>
          <w:p w:rsidR="003C57ED" w:rsidRPr="009533D4" w:rsidRDefault="004E52DD" w:rsidP="009533D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создать проблемную ситуацию</w:t>
            </w:r>
            <w:r w:rsidR="007B59A9" w:rsidRPr="009533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заданием к кроссворду</w:t>
            </w:r>
            <w:r w:rsidR="00A54FA2" w:rsidRPr="009533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способствовать её разрешению</w:t>
            </w:r>
            <w:r w:rsidR="00F20296" w:rsidRPr="009533D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57ED" w:rsidRPr="009533D4" w:rsidRDefault="00F20296" w:rsidP="009533D4">
            <w:pPr>
              <w:tabs>
                <w:tab w:val="left" w:pos="851"/>
                <w:tab w:val="left" w:pos="113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побуждать</w:t>
            </w:r>
            <w:r w:rsidR="003C57ED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C57ED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языковой деятельности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(монологической и диалогической речи)</w:t>
            </w:r>
            <w:r w:rsidR="003C57ED" w:rsidRPr="0095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помощи </w:t>
            </w:r>
            <w:r w:rsidR="007B59A9" w:rsidRPr="0095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ситуации с мальчиком и </w:t>
            </w:r>
            <w:r w:rsidR="003C57ED" w:rsidRPr="0095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интерактивных заданий;</w:t>
            </w:r>
          </w:p>
          <w:p w:rsidR="00A54FA2" w:rsidRPr="009533D4" w:rsidRDefault="00A54FA2" w:rsidP="009533D4">
            <w:pPr>
              <w:tabs>
                <w:tab w:val="left" w:pos="851"/>
                <w:tab w:val="left" w:pos="113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самоконтроль и взаимоконтроль</w:t>
            </w:r>
            <w:r w:rsidR="007B59A9" w:rsidRPr="0095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предлагая правильные ответы на задания</w:t>
            </w:r>
            <w:r w:rsidRPr="0095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C57ED" w:rsidRPr="009533D4" w:rsidRDefault="003C57ED" w:rsidP="009533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воспитывать желание прийти на помощь</w:t>
            </w:r>
            <w:r w:rsidR="001D162C" w:rsidRPr="00953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57ED" w:rsidRPr="009533D4" w:rsidRDefault="003C57ED" w:rsidP="009533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1E4F" w:rsidRPr="009533D4" w:rsidRDefault="00CA1E4F" w:rsidP="009533D4">
      <w:pPr>
        <w:tabs>
          <w:tab w:val="left" w:pos="567"/>
          <w:tab w:val="right" w:pos="795"/>
          <w:tab w:val="left" w:pos="1985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1E4F" w:rsidRPr="009533D4" w:rsidRDefault="00CA1E4F" w:rsidP="009533D4">
      <w:pPr>
        <w:tabs>
          <w:tab w:val="left" w:pos="567"/>
          <w:tab w:val="right" w:pos="795"/>
          <w:tab w:val="left" w:pos="1985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1E4F" w:rsidRPr="009533D4" w:rsidRDefault="00CA1E4F" w:rsidP="009533D4">
      <w:pPr>
        <w:tabs>
          <w:tab w:val="left" w:pos="567"/>
          <w:tab w:val="right" w:pos="795"/>
          <w:tab w:val="left" w:pos="1985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4049" w:rsidRPr="009533D4" w:rsidRDefault="00B94049" w:rsidP="009533D4">
      <w:pPr>
        <w:tabs>
          <w:tab w:val="left" w:pos="567"/>
          <w:tab w:val="right" w:pos="795"/>
          <w:tab w:val="left" w:pos="1985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B94049" w:rsidRPr="009533D4" w:rsidSect="00AE0D15">
          <w:pgSz w:w="11906" w:h="16838"/>
          <w:pgMar w:top="1134" w:right="567" w:bottom="1418" w:left="1701" w:header="708" w:footer="708" w:gutter="0"/>
          <w:cols w:space="708"/>
          <w:docGrid w:linePitch="360"/>
        </w:sectPr>
      </w:pPr>
    </w:p>
    <w:p w:rsidR="00CA1E4F" w:rsidRPr="009533D4" w:rsidRDefault="00B94049" w:rsidP="009533D4">
      <w:pPr>
        <w:tabs>
          <w:tab w:val="left" w:pos="567"/>
          <w:tab w:val="right" w:pos="795"/>
          <w:tab w:val="left" w:pos="1985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533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Послайдовое</w:t>
      </w:r>
      <w:proofErr w:type="spellEnd"/>
      <w:r w:rsidRPr="009533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описание</w:t>
      </w:r>
      <w:r w:rsidR="00CA1E4F" w:rsidRPr="009533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работы с ресурсом</w:t>
      </w:r>
    </w:p>
    <w:p w:rsidR="00CA1E4F" w:rsidRPr="009533D4" w:rsidRDefault="00CA1E4F" w:rsidP="009533D4">
      <w:pPr>
        <w:pStyle w:val="a4"/>
        <w:tabs>
          <w:tab w:val="left" w:pos="1985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3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Данный ресурс предлагаю использовать на первом уроке изучения темы «Наречие».</w:t>
      </w:r>
    </w:p>
    <w:tbl>
      <w:tblPr>
        <w:tblStyle w:val="a3"/>
        <w:tblW w:w="0" w:type="auto"/>
        <w:tblLayout w:type="fixed"/>
        <w:tblLook w:val="04A0"/>
      </w:tblPr>
      <w:tblGrid>
        <w:gridCol w:w="2802"/>
        <w:gridCol w:w="3543"/>
        <w:gridCol w:w="4395"/>
        <w:gridCol w:w="2693"/>
        <w:gridCol w:w="1069"/>
      </w:tblGrid>
      <w:tr w:rsidR="00321311" w:rsidRPr="009533D4" w:rsidTr="005229A1">
        <w:tc>
          <w:tcPr>
            <w:tcW w:w="2802" w:type="dxa"/>
          </w:tcPr>
          <w:p w:rsidR="00B94049" w:rsidRPr="009533D4" w:rsidRDefault="00B94049" w:rsidP="009533D4">
            <w:pPr>
              <w:pStyle w:val="a5"/>
              <w:tabs>
                <w:tab w:val="left" w:pos="210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3D4">
              <w:rPr>
                <w:rFonts w:ascii="Times New Roman" w:hAnsi="Times New Roman"/>
                <w:sz w:val="28"/>
                <w:szCs w:val="28"/>
                <w:lang w:val="ru-RU"/>
              </w:rPr>
              <w:t>Содержание</w:t>
            </w:r>
          </w:p>
          <w:p w:rsidR="00B94049" w:rsidRPr="009533D4" w:rsidRDefault="00B94049" w:rsidP="009533D4">
            <w:pPr>
              <w:pStyle w:val="a5"/>
              <w:tabs>
                <w:tab w:val="left" w:pos="2109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3D4">
              <w:rPr>
                <w:rFonts w:ascii="Times New Roman" w:hAnsi="Times New Roman"/>
                <w:sz w:val="28"/>
                <w:szCs w:val="28"/>
                <w:lang w:val="ru-RU"/>
              </w:rPr>
              <w:t>слайда</w:t>
            </w:r>
          </w:p>
        </w:tc>
        <w:tc>
          <w:tcPr>
            <w:tcW w:w="3543" w:type="dxa"/>
          </w:tcPr>
          <w:p w:rsidR="00B94049" w:rsidRPr="009533D4" w:rsidRDefault="00B94049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395" w:type="dxa"/>
          </w:tcPr>
          <w:p w:rsidR="00B94049" w:rsidRPr="009533D4" w:rsidRDefault="00B94049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693" w:type="dxa"/>
          </w:tcPr>
          <w:p w:rsidR="00B94049" w:rsidRPr="009533D4" w:rsidRDefault="00B94049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Управляющие кнопки</w:t>
            </w:r>
          </w:p>
        </w:tc>
        <w:tc>
          <w:tcPr>
            <w:tcW w:w="1069" w:type="dxa"/>
          </w:tcPr>
          <w:p w:rsidR="004E72CF" w:rsidRPr="009533D4" w:rsidRDefault="004E72C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B94049" w:rsidRPr="009533D4" w:rsidRDefault="004E72C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слайда</w:t>
            </w:r>
          </w:p>
        </w:tc>
      </w:tr>
      <w:tr w:rsidR="00321311" w:rsidRPr="009533D4" w:rsidTr="005229A1">
        <w:trPr>
          <w:cantSplit/>
          <w:trHeight w:val="1134"/>
        </w:trPr>
        <w:tc>
          <w:tcPr>
            <w:tcW w:w="2802" w:type="dxa"/>
          </w:tcPr>
          <w:p w:rsidR="004E72CF" w:rsidRPr="009533D4" w:rsidRDefault="004E72C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40000" cy="1079530"/>
                  <wp:effectExtent l="19050" t="0" r="7800" b="0"/>
                  <wp:docPr id="3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9A1" w:rsidRPr="009533D4" w:rsidRDefault="005229A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</w:p>
          <w:p w:rsidR="005229A1" w:rsidRPr="009533D4" w:rsidRDefault="005229A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 ресурсе, об авторе ресурса. Логотип автора ресурса.</w:t>
            </w:r>
          </w:p>
        </w:tc>
        <w:tc>
          <w:tcPr>
            <w:tcW w:w="3543" w:type="dxa"/>
          </w:tcPr>
          <w:p w:rsidR="004E72CF" w:rsidRPr="009533D4" w:rsidRDefault="004E72CF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E72CF" w:rsidRPr="009533D4" w:rsidRDefault="004E72CF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E72CF" w:rsidRPr="009533D4" w:rsidRDefault="004E72CF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Переход к следующему слайду по щелчку.</w:t>
            </w:r>
          </w:p>
        </w:tc>
        <w:tc>
          <w:tcPr>
            <w:tcW w:w="1069" w:type="dxa"/>
            <w:textDirection w:val="btLr"/>
          </w:tcPr>
          <w:p w:rsidR="004E72CF" w:rsidRPr="009533D4" w:rsidRDefault="004E72CF" w:rsidP="009533D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E72CF" w:rsidRPr="009533D4" w:rsidRDefault="004E72CF" w:rsidP="009533D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Титульный</w:t>
            </w:r>
          </w:p>
        </w:tc>
      </w:tr>
      <w:tr w:rsidR="00321311" w:rsidRPr="009533D4" w:rsidTr="005229A1">
        <w:trPr>
          <w:cantSplit/>
          <w:trHeight w:val="1134"/>
        </w:trPr>
        <w:tc>
          <w:tcPr>
            <w:tcW w:w="2802" w:type="dxa"/>
          </w:tcPr>
          <w:p w:rsidR="004E72CF" w:rsidRPr="009533D4" w:rsidRDefault="004E72C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37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1311" w:rsidRPr="009533D4" w:rsidRDefault="0046042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  <w:proofErr w:type="spellStart"/>
            <w:r w:rsidRPr="00953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SmartArt</w:t>
            </w:r>
            <w:proofErr w:type="spellEnd"/>
          </w:p>
          <w:p w:rsidR="0046042F" w:rsidRPr="009533D4" w:rsidRDefault="0046042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позволит перейти к разгадыванию кроссворда и к слайду со списком </w:t>
            </w:r>
            <w:r w:rsidR="00A54FA2" w:rsidRPr="009533D4">
              <w:rPr>
                <w:rFonts w:ascii="Times New Roman" w:hAnsi="Times New Roman" w:cs="Times New Roman"/>
                <w:sz w:val="28"/>
                <w:szCs w:val="28"/>
              </w:rPr>
              <w:t>использованных Интернет-ресурсов.</w:t>
            </w:r>
          </w:p>
        </w:tc>
        <w:tc>
          <w:tcPr>
            <w:tcW w:w="3543" w:type="dxa"/>
          </w:tcPr>
          <w:p w:rsidR="004E72CF" w:rsidRPr="009533D4" w:rsidRDefault="004E72CF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E72CF" w:rsidRPr="009533D4" w:rsidRDefault="004E72CF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E72CF" w:rsidRPr="009533D4" w:rsidRDefault="004E72CF" w:rsidP="009533D4">
            <w:pPr>
              <w:pStyle w:val="a5"/>
              <w:tabs>
                <w:tab w:val="left" w:pos="2109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3D4">
              <w:rPr>
                <w:rFonts w:ascii="Times New Roman" w:hAnsi="Times New Roman"/>
                <w:sz w:val="28"/>
                <w:szCs w:val="28"/>
                <w:lang w:val="ru-RU"/>
              </w:rPr>
              <w:t>Кнопка «Умножение» обеспечивает выход из презентации.</w:t>
            </w:r>
          </w:p>
          <w:p w:rsidR="004E72CF" w:rsidRPr="009533D4" w:rsidRDefault="004E72CF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На каждое изображение объекта </w:t>
            </w:r>
            <w:proofErr w:type="spellStart"/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SmartArt</w:t>
            </w:r>
            <w:proofErr w:type="spellEnd"/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установлена гиперссылка для перехода в соответствующий блок.</w:t>
            </w:r>
          </w:p>
        </w:tc>
        <w:tc>
          <w:tcPr>
            <w:tcW w:w="1069" w:type="dxa"/>
            <w:textDirection w:val="btLr"/>
          </w:tcPr>
          <w:p w:rsidR="004E72CF" w:rsidRPr="009533D4" w:rsidRDefault="004E72CF" w:rsidP="009533D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E72CF" w:rsidRPr="009533D4" w:rsidRDefault="004E72CF" w:rsidP="009533D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40000" cy="1065454"/>
                  <wp:effectExtent l="19050" t="0" r="7800" b="0"/>
                  <wp:docPr id="3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65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042F" w:rsidRPr="009533D4" w:rsidRDefault="0046042F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Учитель обращает внимание на настроение мальчика, предлагает определить причины.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 собственное предположение. </w:t>
            </w:r>
          </w:p>
        </w:tc>
        <w:tc>
          <w:tcPr>
            <w:tcW w:w="269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Управляющая кнопка для перехода к следующему слайду.</w:t>
            </w:r>
          </w:p>
        </w:tc>
        <w:tc>
          <w:tcPr>
            <w:tcW w:w="1069" w:type="dxa"/>
            <w:vMerge w:val="restart"/>
            <w:textDirection w:val="btLr"/>
          </w:tcPr>
          <w:p w:rsidR="00A43455" w:rsidRPr="009533D4" w:rsidRDefault="00321311" w:rsidP="009533D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A43455" w:rsidRPr="009533D4">
              <w:rPr>
                <w:rFonts w:ascii="Times New Roman" w:hAnsi="Times New Roman" w:cs="Times New Roman"/>
                <w:sz w:val="28"/>
                <w:szCs w:val="28"/>
              </w:rPr>
              <w:t>Кроссворд</w:t>
            </w: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60346"/>
                  <wp:effectExtent l="19050" t="0" r="7800" b="0"/>
                  <wp:docPr id="4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60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B02" w:rsidRPr="009533D4" w:rsidRDefault="00A54FA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Триггер: изображение мальчика. Анимация выхода выноски автоматически. </w:t>
            </w:r>
          </w:p>
        </w:tc>
        <w:tc>
          <w:tcPr>
            <w:tcW w:w="354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направляет работу на организацию диалога с мальчиком. 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Задают вопрос мальчику и предлагают ему помощь.</w:t>
            </w:r>
          </w:p>
        </w:tc>
        <w:tc>
          <w:tcPr>
            <w:tcW w:w="2693" w:type="dxa"/>
            <w:vMerge w:val="restart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Управляющая кнопка для перехода к следующему слайду.</w:t>
            </w:r>
          </w:p>
        </w:tc>
        <w:tc>
          <w:tcPr>
            <w:tcW w:w="1069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40000" cy="1079589"/>
                  <wp:effectExtent l="19050" t="0" r="7800" b="0"/>
                  <wp:docPr id="4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B02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Триггер: </w:t>
            </w:r>
            <w:r w:rsidR="00A54FA2" w:rsidRPr="009533D4">
              <w:rPr>
                <w:rFonts w:ascii="Times New Roman" w:hAnsi="Times New Roman" w:cs="Times New Roman"/>
                <w:sz w:val="28"/>
                <w:szCs w:val="28"/>
              </w:rPr>
              <w:t>1. Правила для появления правил. 2. С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виток</w:t>
            </w:r>
            <w:r w:rsidR="00A54FA2" w:rsidRPr="009533D4">
              <w:rPr>
                <w:rFonts w:ascii="Times New Roman" w:hAnsi="Times New Roman" w:cs="Times New Roman"/>
                <w:sz w:val="28"/>
                <w:szCs w:val="28"/>
              </w:rPr>
              <w:t>, чтобы их скрыть</w:t>
            </w:r>
          </w:p>
        </w:tc>
        <w:tc>
          <w:tcPr>
            <w:tcW w:w="354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Подводит учащихся к </w:t>
            </w:r>
            <w:r w:rsidR="00A54FA2" w:rsidRPr="009533D4">
              <w:rPr>
                <w:rFonts w:ascii="Times New Roman" w:hAnsi="Times New Roman" w:cs="Times New Roman"/>
                <w:sz w:val="28"/>
                <w:szCs w:val="28"/>
              </w:rPr>
              <w:t>существованию правил.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Поддерживает высказывания о </w:t>
            </w:r>
            <w:r w:rsidR="00A54FA2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необходимости знакомства </w:t>
            </w: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 правилами разгадывания кроссворда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и их </w:t>
            </w:r>
            <w:proofErr w:type="gramStart"/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>соблюдении</w:t>
            </w:r>
            <w:proofErr w:type="gramEnd"/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Говорят о наличии правил в любой игре. Знакомятся с правилами </w:t>
            </w: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разгадывания кроссворда.</w:t>
            </w:r>
          </w:p>
        </w:tc>
        <w:tc>
          <w:tcPr>
            <w:tcW w:w="2693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4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B02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Триггеры: 1. Цифра для появления задания. 2. Текст задания для появления ответа</w:t>
            </w:r>
          </w:p>
        </w:tc>
        <w:tc>
          <w:tcPr>
            <w:tcW w:w="354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Наблюдает за ходом работы.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Следуют алгоритму разгадывания кроссворда, по мере необходимости возвращаются к нему.</w:t>
            </w:r>
          </w:p>
          <w:p w:rsidR="00AC6A8C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Обсуждают ответ в группах,  записывают слово, сообщают 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классу. Знакомятся </w:t>
            </w: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с верным ответом. Исправляют 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допущенные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ошибки.</w:t>
            </w:r>
          </w:p>
        </w:tc>
        <w:tc>
          <w:tcPr>
            <w:tcW w:w="2693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455" w:rsidRPr="009533D4" w:rsidTr="005229A1">
        <w:tc>
          <w:tcPr>
            <w:tcW w:w="2802" w:type="dxa"/>
          </w:tcPr>
          <w:p w:rsidR="00A43455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40000" cy="1079589"/>
                  <wp:effectExtent l="19050" t="0" r="7800" b="0"/>
                  <wp:docPr id="4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3D4" w:rsidRP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Ответы к кроссворду:</w:t>
            </w:r>
          </w:p>
          <w:p w:rsid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1 – каникулы;</w:t>
            </w:r>
          </w:p>
          <w:p w:rsid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2 – календарь;</w:t>
            </w:r>
          </w:p>
          <w:p w:rsid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3 – аппетит;</w:t>
            </w:r>
          </w:p>
          <w:p w:rsid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4 – расстояние;</w:t>
            </w:r>
          </w:p>
          <w:p w:rsid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5 – лучше;</w:t>
            </w:r>
          </w:p>
          <w:p w:rsidR="009533D4" w:rsidRPr="009533D4" w:rsidRDefault="009533D4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– человек, 7 – ещё, 8 – билет.</w:t>
            </w:r>
          </w:p>
        </w:tc>
        <w:tc>
          <w:tcPr>
            <w:tcW w:w="354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Предлагает оценить работу группы. </w:t>
            </w: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Обращает внимание на то, что помогли, а мальчик грустный.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Оценивают работу группы (сигналы светофора).</w:t>
            </w: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Высказывают предположение, что работа не завершена.</w:t>
            </w:r>
          </w:p>
        </w:tc>
        <w:tc>
          <w:tcPr>
            <w:tcW w:w="2693" w:type="dxa"/>
            <w:vMerge w:val="restart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Управляющая кнопка для перехода к следующему слайду.</w:t>
            </w: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Управляющая кнопка для перехода к следующему слайду.</w:t>
            </w:r>
          </w:p>
        </w:tc>
        <w:tc>
          <w:tcPr>
            <w:tcW w:w="1069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4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9A1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Триггеры: </w:t>
            </w:r>
          </w:p>
          <w:p w:rsidR="005229A1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1. Изображение мальчика</w:t>
            </w:r>
            <w:r w:rsidR="005229A1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для появления задания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. 2. Буквы на пересечении слов. </w:t>
            </w:r>
          </w:p>
          <w:p w:rsidR="00273B02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3. Текст задания</w:t>
            </w:r>
            <w:r w:rsidR="005229A1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для его выхода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Выводит на экран следующее задание.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Знакомятся с заданием, записывают буквы, называют  их, нажимают на называемые буквы.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455" w:rsidRPr="009533D4" w:rsidTr="005229A1">
        <w:tc>
          <w:tcPr>
            <w:tcW w:w="2802" w:type="dxa"/>
          </w:tcPr>
          <w:p w:rsidR="00A43455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40000" cy="1079530"/>
                  <wp:effectExtent l="19050" t="0" r="7800" b="0"/>
                  <wp:docPr id="50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D29" w:rsidRPr="009533D4" w:rsidRDefault="00FA2D29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пересечений: 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ч, е, е, и.</w:t>
            </w:r>
          </w:p>
        </w:tc>
        <w:tc>
          <w:tcPr>
            <w:tcW w:w="3543" w:type="dxa"/>
          </w:tcPr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После проверки осуществляет переход</w:t>
            </w:r>
          </w:p>
          <w:p w:rsidR="00A43455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на следующий слайд.</w:t>
            </w:r>
          </w:p>
        </w:tc>
        <w:tc>
          <w:tcPr>
            <w:tcW w:w="4395" w:type="dxa"/>
          </w:tcPr>
          <w:p w:rsidR="00AC6A8C" w:rsidRPr="009533D4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Сверяют записанные буквы с правильным выполнением </w:t>
            </w:r>
          </w:p>
          <w:p w:rsidR="00AC6A8C" w:rsidRDefault="00AC6A8C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на слайде.</w:t>
            </w:r>
          </w:p>
          <w:p w:rsidR="009533D4" w:rsidRPr="009533D4" w:rsidRDefault="009533D4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311" w:rsidRPr="009533D4" w:rsidTr="005229A1">
        <w:tc>
          <w:tcPr>
            <w:tcW w:w="2802" w:type="dxa"/>
          </w:tcPr>
          <w:p w:rsidR="00B94049" w:rsidRPr="009533D4" w:rsidRDefault="00B94049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3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B02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Триггер: изображение мальчика</w:t>
            </w:r>
            <w:r w:rsidR="005229A1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для анимации букв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9C4D9E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Предлагает высказать предположения, для чего нужны эти буквы.</w:t>
            </w:r>
            <w:r w:rsidR="009C4D9E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При затруднении можно подсказать первую букву слова щелчком</w:t>
            </w:r>
          </w:p>
          <w:p w:rsidR="00B94049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по изображению мальчика </w:t>
            </w:r>
          </w:p>
        </w:tc>
        <w:tc>
          <w:tcPr>
            <w:tcW w:w="4395" w:type="dxa"/>
          </w:tcPr>
          <w:p w:rsidR="00B94049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Предполагают</w:t>
            </w:r>
            <w:r w:rsidR="00B94049" w:rsidRPr="009533D4">
              <w:rPr>
                <w:rFonts w:ascii="Times New Roman" w:hAnsi="Times New Roman" w:cs="Times New Roman"/>
                <w:sz w:val="28"/>
                <w:szCs w:val="28"/>
              </w:rPr>
              <w:t>, что рассыпалось слово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, собрав которое, </w:t>
            </w:r>
            <w:r w:rsidR="00B94049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узнаем </w:t>
            </w:r>
            <w:r w:rsidR="00B94049" w:rsidRPr="009533D4">
              <w:rPr>
                <w:rFonts w:ascii="Times New Roman" w:hAnsi="Times New Roman" w:cs="Times New Roman"/>
                <w:sz w:val="28"/>
                <w:szCs w:val="28"/>
              </w:rPr>
              <w:t>тем</w:t>
            </w:r>
            <w:r w:rsidR="00AC6A8C" w:rsidRPr="009533D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94049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урока. </w:t>
            </w:r>
          </w:p>
        </w:tc>
        <w:tc>
          <w:tcPr>
            <w:tcW w:w="2693" w:type="dxa"/>
          </w:tcPr>
          <w:p w:rsidR="00B94049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Управляющие кнопки для перехода к предыдущему и к слайду «Содержание».</w:t>
            </w:r>
          </w:p>
        </w:tc>
        <w:tc>
          <w:tcPr>
            <w:tcW w:w="1069" w:type="dxa"/>
          </w:tcPr>
          <w:p w:rsidR="00B94049" w:rsidRPr="009533D4" w:rsidRDefault="0032131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40000" cy="1079530"/>
                  <wp:effectExtent l="19050" t="0" r="7800" b="0"/>
                  <wp:docPr id="5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9A1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Анимация входа и выхода выносок настроена автоматически </w:t>
            </w:r>
          </w:p>
          <w:p w:rsidR="00273B02" w:rsidRPr="009533D4" w:rsidRDefault="00273B02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 задержкой.</w:t>
            </w:r>
          </w:p>
        </w:tc>
        <w:tc>
          <w:tcPr>
            <w:tcW w:w="3543" w:type="dxa"/>
          </w:tcPr>
          <w:p w:rsidR="009C4D9E" w:rsidRPr="009533D4" w:rsidRDefault="00D565E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0A7D" w:rsidRPr="009533D4" w:rsidRDefault="00B80A7D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B80A7D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Поощряет наблюдательность учащихся.</w:t>
            </w:r>
            <w:r w:rsidR="00A43455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урока. Наблюдают изменение в настроении мальчика.</w:t>
            </w:r>
          </w:p>
        </w:tc>
        <w:tc>
          <w:tcPr>
            <w:tcW w:w="2693" w:type="dxa"/>
            <w:vMerge w:val="restart"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Управляющие кнопки для перехода к предыдущему и к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слайду «Содержание».</w:t>
            </w:r>
          </w:p>
        </w:tc>
        <w:tc>
          <w:tcPr>
            <w:tcW w:w="1069" w:type="dxa"/>
          </w:tcPr>
          <w:p w:rsidR="00A43455" w:rsidRPr="009533D4" w:rsidRDefault="0032131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A43455" w:rsidRPr="009533D4" w:rsidTr="005229A1">
        <w:tc>
          <w:tcPr>
            <w:tcW w:w="2802" w:type="dxa"/>
          </w:tcPr>
          <w:p w:rsidR="00A43455" w:rsidRPr="009533D4" w:rsidRDefault="00A43455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5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9A1" w:rsidRPr="009533D4" w:rsidRDefault="005229A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Анимация входа и выхода выносок автоматически </w:t>
            </w:r>
          </w:p>
          <w:p w:rsidR="005229A1" w:rsidRPr="009533D4" w:rsidRDefault="005229A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 задержкой.</w:t>
            </w:r>
          </w:p>
        </w:tc>
        <w:tc>
          <w:tcPr>
            <w:tcW w:w="3543" w:type="dxa"/>
          </w:tcPr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455" w:rsidRPr="009533D4" w:rsidRDefault="00D565E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Поощряет.</w:t>
            </w:r>
          </w:p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4D9E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Возвращает предыдущий слайд.</w:t>
            </w:r>
          </w:p>
        </w:tc>
        <w:tc>
          <w:tcPr>
            <w:tcW w:w="4395" w:type="dxa"/>
          </w:tcPr>
          <w:p w:rsidR="00A43455" w:rsidRPr="009533D4" w:rsidRDefault="00D565E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Замечают, что мальчик проявляет любознательность. </w:t>
            </w:r>
            <w:r w:rsidR="00A43455" w:rsidRPr="009533D4">
              <w:rPr>
                <w:rFonts w:ascii="Times New Roman" w:hAnsi="Times New Roman" w:cs="Times New Roman"/>
                <w:sz w:val="28"/>
                <w:szCs w:val="28"/>
              </w:rPr>
              <w:t>Высказывают мнения, что надо сделать, чтобы ответить на вопрос мальчика.</w:t>
            </w:r>
          </w:p>
        </w:tc>
        <w:tc>
          <w:tcPr>
            <w:tcW w:w="2693" w:type="dxa"/>
            <w:vMerge/>
          </w:tcPr>
          <w:p w:rsidR="00A43455" w:rsidRPr="009533D4" w:rsidRDefault="00A43455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A43455" w:rsidRPr="009533D4" w:rsidRDefault="0032131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21311" w:rsidRPr="009533D4" w:rsidTr="005229A1">
        <w:tc>
          <w:tcPr>
            <w:tcW w:w="2802" w:type="dxa"/>
          </w:tcPr>
          <w:p w:rsidR="00B94049" w:rsidRPr="009533D4" w:rsidRDefault="00B94049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3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B94049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Предлагает вспомнить вопрос мальчика.</w:t>
            </w:r>
          </w:p>
          <w:p w:rsidR="004E72CF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Предлагает высказать предположения о принадлежности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к  наречиям.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Включает паузу проектора, скрывает видимость изображения на экране.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Помогает проговорить незнания.</w:t>
            </w:r>
          </w:p>
        </w:tc>
        <w:tc>
          <w:tcPr>
            <w:tcW w:w="4395" w:type="dxa"/>
          </w:tcPr>
          <w:p w:rsidR="00FA2D29" w:rsidRDefault="00FA2D29" w:rsidP="00FA2D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2D29" w:rsidRDefault="00FA2D29" w:rsidP="00FA2D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2D29" w:rsidRPr="009533D4" w:rsidRDefault="00B94049" w:rsidP="00FA2D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Обращают внимание на слова «лучше», «ещё».</w:t>
            </w:r>
            <w:r w:rsidR="00FA2D29"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Задают вопросы к словам.</w:t>
            </w:r>
          </w:p>
          <w:p w:rsidR="00B94049" w:rsidRPr="009533D4" w:rsidRDefault="00FA2D2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Высказывают затруднения, потому что не знают вопросов наречий.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Обозначают свои знания по теме «Наречия» на лесенке или линейке. </w:t>
            </w:r>
          </w:p>
        </w:tc>
        <w:tc>
          <w:tcPr>
            <w:tcW w:w="2693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B94049" w:rsidRPr="009533D4" w:rsidRDefault="0032131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21311" w:rsidRPr="009533D4" w:rsidTr="005229A1">
        <w:tc>
          <w:tcPr>
            <w:tcW w:w="2802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94049" w:rsidRPr="009533D4" w:rsidRDefault="009C4D9E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Предлагает обозначить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урока.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За высказываниями учащихся размещает  на доске карточки</w:t>
            </w:r>
          </w:p>
          <w:p w:rsidR="004E72CF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с задачами: узнать </w:t>
            </w:r>
          </w:p>
          <w:p w:rsidR="004E72CF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на какие вопросы отвечают наречия; что обозначают наречия; 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к какому члену </w:t>
            </w:r>
            <w:proofErr w:type="gramStart"/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gramEnd"/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относятся; </w:t>
            </w:r>
            <w:proofErr w:type="gramStart"/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каким</w:t>
            </w:r>
            <w:proofErr w:type="gramEnd"/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 членом предложения являются.</w:t>
            </w:r>
          </w:p>
        </w:tc>
        <w:tc>
          <w:tcPr>
            <w:tcW w:w="4395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Формулируют задачи по аналогии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изученными частями речи:</w:t>
            </w:r>
          </w:p>
          <w:p w:rsidR="004E72CF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узнать на какие вопросы отвечают наречия; </w:t>
            </w:r>
          </w:p>
          <w:p w:rsidR="004E72CF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что обозначают наречия; </w:t>
            </w:r>
          </w:p>
          <w:p w:rsidR="004E72CF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к какому члену предложения относятся; </w:t>
            </w:r>
          </w:p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каким членом предложения являются.</w:t>
            </w:r>
          </w:p>
        </w:tc>
        <w:tc>
          <w:tcPr>
            <w:tcW w:w="2693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311" w:rsidRPr="009533D4" w:rsidTr="005229A1">
        <w:tc>
          <w:tcPr>
            <w:tcW w:w="2802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94049" w:rsidRPr="009533D4" w:rsidRDefault="00B94049" w:rsidP="00FA2D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 xml:space="preserve">Спрашивает, каким образом можно </w:t>
            </w:r>
            <w:r w:rsidR="00FA2D29">
              <w:rPr>
                <w:rFonts w:ascii="Times New Roman" w:hAnsi="Times New Roman" w:cs="Times New Roman"/>
                <w:sz w:val="28"/>
                <w:szCs w:val="28"/>
              </w:rPr>
              <w:t xml:space="preserve">найти </w:t>
            </w: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ответы на вопросы. Выслушивает ответы, предлагает обратиться к учебнику.</w:t>
            </w:r>
          </w:p>
        </w:tc>
        <w:tc>
          <w:tcPr>
            <w:tcW w:w="4395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Высказываются.</w:t>
            </w:r>
          </w:p>
        </w:tc>
        <w:tc>
          <w:tcPr>
            <w:tcW w:w="2693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B94049" w:rsidRPr="009533D4" w:rsidRDefault="00B94049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311" w:rsidRPr="009533D4" w:rsidTr="005229A1">
        <w:trPr>
          <w:cantSplit/>
          <w:trHeight w:val="2754"/>
        </w:trPr>
        <w:tc>
          <w:tcPr>
            <w:tcW w:w="2802" w:type="dxa"/>
          </w:tcPr>
          <w:p w:rsidR="00321311" w:rsidRPr="009533D4" w:rsidRDefault="0032131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440000" cy="1079530"/>
                  <wp:effectExtent l="19050" t="0" r="7800" b="0"/>
                  <wp:docPr id="53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07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9A1" w:rsidRPr="009533D4" w:rsidRDefault="005229A1" w:rsidP="009533D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Ссылки на иллюстрации Интернет-ресурсов.</w:t>
            </w:r>
          </w:p>
        </w:tc>
        <w:tc>
          <w:tcPr>
            <w:tcW w:w="3543" w:type="dxa"/>
          </w:tcPr>
          <w:p w:rsidR="00321311" w:rsidRPr="009533D4" w:rsidRDefault="00321311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321311" w:rsidRPr="009533D4" w:rsidRDefault="00321311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21311" w:rsidRPr="009533D4" w:rsidRDefault="00321311" w:rsidP="009533D4">
            <w:pPr>
              <w:pStyle w:val="a5"/>
              <w:tabs>
                <w:tab w:val="left" w:pos="2109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533D4">
              <w:rPr>
                <w:rFonts w:ascii="Times New Roman" w:hAnsi="Times New Roman"/>
                <w:sz w:val="28"/>
                <w:szCs w:val="28"/>
                <w:lang w:val="ru-RU"/>
              </w:rPr>
              <w:t>Управляющая кнопка для перехода к слайду «Содержание».</w:t>
            </w:r>
          </w:p>
          <w:p w:rsidR="00321311" w:rsidRPr="009533D4" w:rsidRDefault="00321311" w:rsidP="009533D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  <w:textDirection w:val="btLr"/>
          </w:tcPr>
          <w:p w:rsidR="00321311" w:rsidRPr="009533D4" w:rsidRDefault="00321311" w:rsidP="009533D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3D4">
              <w:rPr>
                <w:rFonts w:ascii="Times New Roman" w:hAnsi="Times New Roman" w:cs="Times New Roman"/>
                <w:sz w:val="28"/>
                <w:szCs w:val="28"/>
              </w:rPr>
              <w:t>5 Информационные источники</w:t>
            </w:r>
          </w:p>
        </w:tc>
      </w:tr>
    </w:tbl>
    <w:p w:rsidR="003C57ED" w:rsidRPr="009533D4" w:rsidRDefault="003C57ED" w:rsidP="009533D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C57ED" w:rsidRPr="009533D4" w:rsidSect="00B94049">
      <w:pgSz w:w="16838" w:h="11906" w:orient="landscape"/>
      <w:pgMar w:top="567" w:right="1418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0549"/>
    <w:multiLevelType w:val="hybridMultilevel"/>
    <w:tmpl w:val="DF5C478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0D15"/>
    <w:rsid w:val="00173C01"/>
    <w:rsid w:val="001B5219"/>
    <w:rsid w:val="001D162C"/>
    <w:rsid w:val="00212F2B"/>
    <w:rsid w:val="002708DA"/>
    <w:rsid w:val="00273B02"/>
    <w:rsid w:val="00321311"/>
    <w:rsid w:val="00332D4A"/>
    <w:rsid w:val="00343243"/>
    <w:rsid w:val="003C57ED"/>
    <w:rsid w:val="0046042F"/>
    <w:rsid w:val="004B6D6F"/>
    <w:rsid w:val="004E52DD"/>
    <w:rsid w:val="004E72CF"/>
    <w:rsid w:val="005229A1"/>
    <w:rsid w:val="0059245A"/>
    <w:rsid w:val="00782753"/>
    <w:rsid w:val="00795B21"/>
    <w:rsid w:val="007B59A9"/>
    <w:rsid w:val="008A0E97"/>
    <w:rsid w:val="008D53AE"/>
    <w:rsid w:val="00931429"/>
    <w:rsid w:val="00931EC6"/>
    <w:rsid w:val="009533D4"/>
    <w:rsid w:val="009930F0"/>
    <w:rsid w:val="009C4D9E"/>
    <w:rsid w:val="009F19A3"/>
    <w:rsid w:val="00A43455"/>
    <w:rsid w:val="00A54FA2"/>
    <w:rsid w:val="00A73246"/>
    <w:rsid w:val="00AC6A8C"/>
    <w:rsid w:val="00AE0D15"/>
    <w:rsid w:val="00B179EF"/>
    <w:rsid w:val="00B80A7D"/>
    <w:rsid w:val="00B94049"/>
    <w:rsid w:val="00BD5AF3"/>
    <w:rsid w:val="00C46A7E"/>
    <w:rsid w:val="00CA1E4F"/>
    <w:rsid w:val="00CC1EA3"/>
    <w:rsid w:val="00D45B41"/>
    <w:rsid w:val="00D565EE"/>
    <w:rsid w:val="00F20296"/>
    <w:rsid w:val="00F4287B"/>
    <w:rsid w:val="00FA2D29"/>
    <w:rsid w:val="00FB2377"/>
    <w:rsid w:val="00FF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D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0D15"/>
    <w:pPr>
      <w:ind w:left="720"/>
      <w:contextualSpacing/>
    </w:pPr>
  </w:style>
  <w:style w:type="paragraph" w:styleId="a5">
    <w:name w:val="No Spacing"/>
    <w:basedOn w:val="a"/>
    <w:link w:val="a6"/>
    <w:uiPriority w:val="1"/>
    <w:qFormat/>
    <w:rsid w:val="00CA1E4F"/>
    <w:pPr>
      <w:spacing w:after="0" w:line="240" w:lineRule="auto"/>
    </w:pPr>
    <w:rPr>
      <w:rFonts w:eastAsiaTheme="minorEastAsia" w:cs="Times New Roman"/>
      <w:lang w:val="en-US" w:bidi="en-US"/>
    </w:rPr>
  </w:style>
  <w:style w:type="character" w:customStyle="1" w:styleId="a6">
    <w:name w:val="Без интервала Знак"/>
    <w:basedOn w:val="a0"/>
    <w:link w:val="a5"/>
    <w:uiPriority w:val="1"/>
    <w:rsid w:val="00CA1E4F"/>
    <w:rPr>
      <w:rFonts w:eastAsiaTheme="minorEastAsia" w:cs="Times New Roman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CA1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E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12</cp:revision>
  <dcterms:created xsi:type="dcterms:W3CDTF">2014-12-06T06:39:00Z</dcterms:created>
  <dcterms:modified xsi:type="dcterms:W3CDTF">2015-05-03T08:49:00Z</dcterms:modified>
</cp:coreProperties>
</file>